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F9" w:rsidRDefault="00874FF9" w:rsidP="00874FF9">
      <w:pPr>
        <w:pStyle w:val="ConsPlusTitle"/>
        <w:jc w:val="center"/>
      </w:pPr>
      <w:r>
        <w:rPr>
          <w:noProof/>
        </w:rPr>
        <w:drawing>
          <wp:inline distT="0" distB="0" distL="0" distR="0">
            <wp:extent cx="762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l="-41" t="-34" r="-41" b="-34"/>
                    <a:stretch>
                      <a:fillRect/>
                    </a:stretch>
                  </pic:blipFill>
                  <pic:spPr bwMode="auto">
                    <a:xfrm>
                      <a:off x="0" y="0"/>
                      <a:ext cx="762000" cy="904875"/>
                    </a:xfrm>
                    <a:prstGeom prst="rect">
                      <a:avLst/>
                    </a:prstGeom>
                    <a:noFill/>
                    <a:ln w="9525">
                      <a:noFill/>
                      <a:miter lim="800000"/>
                      <a:headEnd/>
                      <a:tailEnd/>
                    </a:ln>
                  </pic:spPr>
                </pic:pic>
              </a:graphicData>
            </a:graphic>
          </wp:inline>
        </w:drawing>
      </w:r>
    </w:p>
    <w:p w:rsidR="00874FF9" w:rsidRDefault="00874FF9" w:rsidP="00874FF9">
      <w:pPr>
        <w:pStyle w:val="ConsPlusTitle"/>
        <w:jc w:val="center"/>
      </w:pPr>
      <w:r>
        <w:t>РЕСПУБЛИКА ДАГЕСТАН</w:t>
      </w:r>
    </w:p>
    <w:p w:rsidR="00874FF9" w:rsidRDefault="00874FF9" w:rsidP="00874FF9">
      <w:pPr>
        <w:pStyle w:val="ConsPlusTitle"/>
        <w:jc w:val="center"/>
      </w:pPr>
      <w:r>
        <w:t>МУНИЦИПАЛЬНОЕ ОБРАЗОВАНИЕ «СЕЛО РУКЕЛЬ»</w:t>
      </w:r>
    </w:p>
    <w:p w:rsidR="00874FF9" w:rsidRDefault="00874FF9" w:rsidP="00874FF9">
      <w:pPr>
        <w:pStyle w:val="ConsPlusTitle"/>
        <w:jc w:val="center"/>
      </w:pPr>
      <w:r>
        <w:t xml:space="preserve"> ДЕРБЕНТСКОГО РАЙОНА</w:t>
      </w:r>
    </w:p>
    <w:p w:rsidR="00874FF9" w:rsidRDefault="00874FF9" w:rsidP="00874FF9">
      <w:pPr>
        <w:pStyle w:val="ConsPlusTitle"/>
        <w:jc w:val="center"/>
      </w:pPr>
      <w:r>
        <w:t>СОБРАНИЕ ДЕПУТАТОВ СЕЛЬСКОГО ПОСЕЛЕНИЯ</w:t>
      </w:r>
    </w:p>
    <w:p w:rsidR="00874FF9" w:rsidRPr="00874FF9" w:rsidRDefault="00874FF9" w:rsidP="00874FF9">
      <w:pPr>
        <w:pStyle w:val="ConsPlusTitle"/>
        <w:jc w:val="center"/>
        <w:rPr>
          <w:u w:val="single"/>
        </w:rPr>
      </w:pPr>
      <w:r>
        <w:rPr>
          <w:bCs/>
        </w:rPr>
        <w:t>«СЕЛО РУКЕЛЬ»</w:t>
      </w:r>
    </w:p>
    <w:p w:rsidR="00E46EBF" w:rsidRDefault="00874FF9" w:rsidP="00874FF9">
      <w:pPr>
        <w:pStyle w:val="ConsPlusTitle"/>
        <w:jc w:val="center"/>
        <w:rPr>
          <w:u w:val="single"/>
        </w:rPr>
      </w:pPr>
      <w:r w:rsidRPr="00874FF9">
        <w:rPr>
          <w:u w:val="single"/>
        </w:rPr>
        <w:t xml:space="preserve">368626. РД, Дербентский район, с. Рукель, ул. Школьная 18   </w:t>
      </w:r>
    </w:p>
    <w:p w:rsidR="00874FF9" w:rsidRPr="0045670E" w:rsidRDefault="001E5EDB" w:rsidP="00E46EBF">
      <w:pPr>
        <w:pStyle w:val="ConsPlusTitle"/>
      </w:pPr>
      <w:r>
        <w:t xml:space="preserve">           от 28</w:t>
      </w:r>
      <w:r w:rsidR="00B7005B">
        <w:t xml:space="preserve"> декабря 2024</w:t>
      </w:r>
      <w:r w:rsidR="00884D36">
        <w:t xml:space="preserve"> г.           </w:t>
      </w:r>
      <w:r w:rsidR="00E46EBF" w:rsidRPr="0045670E">
        <w:t xml:space="preserve">               </w:t>
      </w:r>
      <w:r w:rsidR="0045670E" w:rsidRPr="0045670E">
        <w:t xml:space="preserve"> </w:t>
      </w:r>
      <w:r w:rsidR="00884D36">
        <w:t xml:space="preserve"> </w:t>
      </w:r>
      <w:r w:rsidR="00B7005B">
        <w:t xml:space="preserve">                          № 3</w:t>
      </w:r>
      <w:r w:rsidR="00E95FC7">
        <w:t>6/2</w:t>
      </w:r>
    </w:p>
    <w:p w:rsidR="00643C83" w:rsidRPr="00E46EBF" w:rsidRDefault="00874FF9" w:rsidP="00E46EBF">
      <w:pPr>
        <w:pStyle w:val="ConsPlusTitle"/>
        <w:rPr>
          <w:u w:val="single"/>
        </w:rPr>
      </w:pPr>
      <w:r w:rsidRPr="00874FF9">
        <w:rPr>
          <w:u w:val="single"/>
        </w:rPr>
        <w:t xml:space="preserve">                                     </w:t>
      </w:r>
      <w:r w:rsidR="00E46EBF">
        <w:rPr>
          <w:u w:val="single"/>
        </w:rPr>
        <w:t xml:space="preserve">   </w:t>
      </w:r>
      <w:r w:rsidR="00E065A7" w:rsidRPr="00E065A7">
        <w:rPr>
          <w:noProof/>
        </w:rPr>
        <w:pict>
          <v:shapetype id="_x0000_t202" coordsize="21600,21600" o:spt="202" path="m,l,21600r21600,l21600,xe">
            <v:stroke joinstyle="miter"/>
            <v:path gradientshapeok="t" o:connecttype="rect"/>
          </v:shapetype>
          <v:shape id="Shape 29" o:spid="_x0000_s1026" type="#_x0000_t202" style="position:absolute;margin-left:444.9pt;margin-top:1pt;width:29.5pt;height:18pt;z-index:25165926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" filled="f" stroked="f">
            <v:textbox inset="0,0,0,0">
              <w:txbxContent>
                <w:p w:rsidR="00643C83" w:rsidRDefault="00643C83" w:rsidP="00643C83">
                  <w:pPr>
                    <w:pStyle w:val="40"/>
                    <w:shd w:val="clear" w:color="auto" w:fill="auto"/>
                    <w:spacing w:after="0"/>
                    <w:jc w:val="left"/>
                    <w:rPr>
                      <w:b w:val="0"/>
                      <w:bCs w:val="0"/>
                    </w:rPr>
                  </w:pPr>
                </w:p>
                <w:p w:rsidR="0018115F" w:rsidRDefault="0018115F" w:rsidP="00643C83">
                  <w:pPr>
                    <w:pStyle w:val="40"/>
                    <w:shd w:val="clear" w:color="auto" w:fill="auto"/>
                    <w:spacing w:after="0"/>
                    <w:jc w:val="left"/>
                    <w:rPr>
                      <w:b w:val="0"/>
                      <w:bCs w:val="0"/>
                    </w:rPr>
                  </w:pPr>
                </w:p>
                <w:p w:rsidR="00643C83" w:rsidRDefault="00643C83" w:rsidP="00643C83">
                  <w:pPr>
                    <w:pStyle w:val="40"/>
                    <w:shd w:val="clear" w:color="auto" w:fill="auto"/>
                    <w:spacing w:after="0"/>
                    <w:jc w:val="left"/>
                  </w:pPr>
                </w:p>
              </w:txbxContent>
            </v:textbox>
            <w10:wrap type="square" side="left" anchorx="page"/>
          </v:shape>
        </w:pict>
      </w:r>
      <w:r>
        <w:t xml:space="preserve">                                                 </w:t>
      </w:r>
      <w:r w:rsidR="00E46EBF">
        <w:t xml:space="preserve">                    </w:t>
      </w:r>
    </w:p>
    <w:p w:rsidR="00643C83" w:rsidRDefault="00643C83" w:rsidP="00643C83">
      <w:pPr>
        <w:pStyle w:val="40"/>
        <w:shd w:val="clear" w:color="auto" w:fill="auto"/>
        <w:spacing w:after="960"/>
      </w:pPr>
      <w:r>
        <w:t xml:space="preserve">РЕШЕНИЕ                                       </w:t>
      </w:r>
    </w:p>
    <w:p w:rsidR="00643C83" w:rsidRDefault="00643C83" w:rsidP="00884D36">
      <w:pPr>
        <w:pStyle w:val="40"/>
        <w:shd w:val="clear" w:color="auto" w:fill="auto"/>
        <w:spacing w:after="960"/>
      </w:pPr>
      <w:r>
        <w:t xml:space="preserve">«О </w:t>
      </w:r>
      <w:r w:rsidR="00874FF9">
        <w:t>бюджете МО «Село Рукель</w:t>
      </w:r>
      <w:r>
        <w:t xml:space="preserve">» на </w:t>
      </w:r>
      <w:r w:rsidR="00B7005B">
        <w:t>2025</w:t>
      </w:r>
      <w:r>
        <w:t xml:space="preserve"> год и на плановый период </w:t>
      </w:r>
      <w:r w:rsidR="00B7005B">
        <w:t>2026</w:t>
      </w:r>
      <w:r>
        <w:t>-</w:t>
      </w:r>
      <w:r w:rsidR="00B7005B">
        <w:t>2027</w:t>
      </w:r>
      <w:r>
        <w:t xml:space="preserve"> годы»</w:t>
      </w:r>
    </w:p>
    <w:p w:rsidR="00643C83" w:rsidRPr="007D2064" w:rsidRDefault="00643C83" w:rsidP="00643C83">
      <w:pPr>
        <w:pStyle w:val="1"/>
        <w:shd w:val="clear" w:color="auto" w:fill="auto"/>
        <w:spacing w:after="280"/>
        <w:ind w:firstLine="920"/>
        <w:jc w:val="both"/>
        <w:rPr>
          <w:sz w:val="24"/>
          <w:szCs w:val="24"/>
        </w:rPr>
      </w:pPr>
      <w:r w:rsidRPr="007D2064">
        <w:rPr>
          <w:b/>
          <w:bCs/>
          <w:sz w:val="24"/>
          <w:szCs w:val="24"/>
        </w:rPr>
        <w:t xml:space="preserve">Статья 1. </w:t>
      </w:r>
      <w:r w:rsidRPr="007D2064">
        <w:rPr>
          <w:sz w:val="24"/>
          <w:szCs w:val="24"/>
        </w:rPr>
        <w:t>Утвердить бюджет МО «Село</w:t>
      </w:r>
      <w:r w:rsidR="00874FF9">
        <w:rPr>
          <w:sz w:val="24"/>
          <w:szCs w:val="24"/>
        </w:rPr>
        <w:t xml:space="preserve"> Рукель</w:t>
      </w:r>
      <w:r w:rsidR="00B7005B">
        <w:rPr>
          <w:sz w:val="24"/>
          <w:szCs w:val="24"/>
        </w:rPr>
        <w:t>» на 2025</w:t>
      </w:r>
      <w:r w:rsidRPr="007D2064">
        <w:rPr>
          <w:sz w:val="24"/>
          <w:szCs w:val="24"/>
        </w:rPr>
        <w:t xml:space="preserve"> год по расходам в сумме </w:t>
      </w:r>
      <w:r w:rsidR="00B7005B">
        <w:rPr>
          <w:b/>
          <w:sz w:val="24"/>
          <w:szCs w:val="24"/>
        </w:rPr>
        <w:t>4409,7</w:t>
      </w:r>
      <w:r w:rsidRPr="007D2064">
        <w:rPr>
          <w:b/>
          <w:bCs/>
          <w:sz w:val="24"/>
          <w:szCs w:val="24"/>
        </w:rPr>
        <w:t xml:space="preserve"> тыс. рублей </w:t>
      </w:r>
      <w:r w:rsidRPr="007D2064">
        <w:rPr>
          <w:sz w:val="24"/>
          <w:szCs w:val="24"/>
        </w:rPr>
        <w:t xml:space="preserve">и доходам в сумме </w:t>
      </w:r>
      <w:r w:rsidR="00B7005B">
        <w:rPr>
          <w:b/>
          <w:bCs/>
          <w:sz w:val="24"/>
          <w:szCs w:val="24"/>
        </w:rPr>
        <w:t>4409,7</w:t>
      </w:r>
      <w:r w:rsidR="00884D36">
        <w:rPr>
          <w:b/>
          <w:bCs/>
          <w:sz w:val="24"/>
          <w:szCs w:val="24"/>
        </w:rPr>
        <w:t xml:space="preserve"> </w:t>
      </w:r>
      <w:r w:rsidRPr="007D2064">
        <w:rPr>
          <w:b/>
          <w:bCs/>
          <w:sz w:val="24"/>
          <w:szCs w:val="24"/>
        </w:rPr>
        <w:t>тыс. рублей.</w:t>
      </w:r>
    </w:p>
    <w:p w:rsidR="00643C83" w:rsidRPr="007D2064" w:rsidRDefault="00643C83" w:rsidP="00643C83">
      <w:pPr>
        <w:pStyle w:val="1"/>
        <w:shd w:val="clear" w:color="auto" w:fill="auto"/>
        <w:ind w:firstLine="920"/>
        <w:jc w:val="both"/>
        <w:rPr>
          <w:sz w:val="24"/>
          <w:szCs w:val="24"/>
        </w:rPr>
      </w:pPr>
      <w:r w:rsidRPr="007D2064">
        <w:rPr>
          <w:b/>
          <w:bCs/>
          <w:sz w:val="24"/>
          <w:szCs w:val="24"/>
        </w:rPr>
        <w:t xml:space="preserve">Статья 2. </w:t>
      </w:r>
      <w:r w:rsidRPr="007D2064">
        <w:rPr>
          <w:sz w:val="24"/>
          <w:szCs w:val="24"/>
        </w:rPr>
        <w:t xml:space="preserve">Установить, что доходы местного бюджета, поступающие в </w:t>
      </w:r>
      <w:r w:rsidR="00B7005B">
        <w:rPr>
          <w:sz w:val="24"/>
          <w:szCs w:val="24"/>
        </w:rPr>
        <w:t>2025</w:t>
      </w:r>
      <w:r w:rsidRPr="007D2064">
        <w:rPr>
          <w:sz w:val="24"/>
          <w:szCs w:val="24"/>
        </w:rPr>
        <w:t xml:space="preserve"> году, формируются за счет доходов от уплаты местных налогов и сборов по нормативам, установленным законодательными и нормативно-правовыми актами и документами Российской Федерации, Республики Дагестан, МО «Дербентс</w:t>
      </w:r>
      <w:r w:rsidR="00874FF9">
        <w:rPr>
          <w:sz w:val="24"/>
          <w:szCs w:val="24"/>
        </w:rPr>
        <w:t>кий район» МО «село Рукель»</w:t>
      </w:r>
      <w:r w:rsidRPr="007D2064">
        <w:rPr>
          <w:sz w:val="24"/>
          <w:szCs w:val="24"/>
        </w:rPr>
        <w:t xml:space="preserve"> и настоящим решением:</w:t>
      </w:r>
    </w:p>
    <w:p w:rsidR="00643C83" w:rsidRPr="007D2064" w:rsidRDefault="00643C83" w:rsidP="00643C83">
      <w:pPr>
        <w:pStyle w:val="1"/>
        <w:shd w:val="clear" w:color="auto" w:fill="auto"/>
        <w:ind w:firstLine="880"/>
        <w:rPr>
          <w:sz w:val="24"/>
          <w:szCs w:val="24"/>
        </w:rPr>
      </w:pPr>
      <w:r w:rsidRPr="007D2064">
        <w:rPr>
          <w:sz w:val="24"/>
          <w:szCs w:val="24"/>
        </w:rPr>
        <w:t>налог на доходы физических лиц - по нормативу 2 процентов;</w:t>
      </w:r>
    </w:p>
    <w:p w:rsidR="00643C83" w:rsidRPr="007D2064" w:rsidRDefault="00643C83" w:rsidP="00643C83">
      <w:pPr>
        <w:pStyle w:val="1"/>
        <w:shd w:val="clear" w:color="auto" w:fill="auto"/>
        <w:ind w:firstLine="880"/>
        <w:rPr>
          <w:sz w:val="24"/>
          <w:szCs w:val="24"/>
        </w:rPr>
      </w:pPr>
      <w:r w:rsidRPr="007D2064">
        <w:rPr>
          <w:sz w:val="24"/>
          <w:szCs w:val="24"/>
        </w:rPr>
        <w:t>земельный налог, взимаемый на территории поселения - по нормативу 100 процентов;</w:t>
      </w:r>
    </w:p>
    <w:p w:rsidR="00643C83" w:rsidRPr="007D2064" w:rsidRDefault="00643C83" w:rsidP="00643C83">
      <w:pPr>
        <w:pStyle w:val="1"/>
        <w:shd w:val="clear" w:color="auto" w:fill="auto"/>
        <w:ind w:left="880" w:firstLine="40"/>
        <w:rPr>
          <w:sz w:val="24"/>
          <w:szCs w:val="24"/>
        </w:rPr>
      </w:pPr>
      <w:r w:rsidRPr="007D2064">
        <w:rPr>
          <w:sz w:val="24"/>
          <w:szCs w:val="24"/>
        </w:rPr>
        <w:t>налог на имущество физических лиц, взимаемый на территории поселения - по нормативу 100 процентов;</w:t>
      </w:r>
    </w:p>
    <w:p w:rsidR="00643C83" w:rsidRPr="007D2064" w:rsidRDefault="00643C83" w:rsidP="00643C83">
      <w:pPr>
        <w:pStyle w:val="1"/>
        <w:shd w:val="clear" w:color="auto" w:fill="auto"/>
        <w:ind w:left="880" w:firstLine="40"/>
        <w:rPr>
          <w:sz w:val="24"/>
          <w:szCs w:val="24"/>
        </w:rPr>
      </w:pPr>
      <w:r w:rsidRPr="007D2064">
        <w:rPr>
          <w:sz w:val="24"/>
          <w:szCs w:val="24"/>
        </w:rPr>
        <w:t>единый сельскохозяйственный налог - по нормативу 30 процентов;</w:t>
      </w:r>
    </w:p>
    <w:p w:rsidR="00643C83" w:rsidRPr="007D2064" w:rsidRDefault="00643C83" w:rsidP="00643C83">
      <w:pPr>
        <w:pStyle w:val="1"/>
        <w:shd w:val="clear" w:color="auto" w:fill="auto"/>
        <w:ind w:left="880" w:firstLine="40"/>
        <w:rPr>
          <w:sz w:val="24"/>
          <w:szCs w:val="24"/>
        </w:rPr>
      </w:pPr>
      <w:r w:rsidRPr="007D2064">
        <w:rPr>
          <w:sz w:val="24"/>
          <w:szCs w:val="24"/>
        </w:rPr>
        <w:t>100 процентов дивидендов по акциям, находящимся в муниципальной собственности;</w:t>
      </w:r>
    </w:p>
    <w:p w:rsidR="00643C83" w:rsidRPr="007D2064" w:rsidRDefault="00643C83" w:rsidP="00643C83">
      <w:pPr>
        <w:pStyle w:val="1"/>
        <w:numPr>
          <w:ilvl w:val="0"/>
          <w:numId w:val="1"/>
        </w:numPr>
        <w:shd w:val="clear" w:color="auto" w:fill="auto"/>
        <w:tabs>
          <w:tab w:val="left" w:pos="908"/>
        </w:tabs>
        <w:ind w:firstLine="560"/>
        <w:rPr>
          <w:sz w:val="24"/>
          <w:szCs w:val="24"/>
        </w:rPr>
      </w:pPr>
      <w:r w:rsidRPr="007D2064">
        <w:rPr>
          <w:sz w:val="24"/>
          <w:szCs w:val="24"/>
        </w:rPr>
        <w:t>доходы от сдачи в аренду имущества, находящегося в муниципальной собственности;</w:t>
      </w:r>
    </w:p>
    <w:p w:rsidR="00643C83" w:rsidRPr="007D2064" w:rsidRDefault="00643C83" w:rsidP="00643C83">
      <w:pPr>
        <w:pStyle w:val="1"/>
        <w:numPr>
          <w:ilvl w:val="0"/>
          <w:numId w:val="1"/>
        </w:numPr>
        <w:shd w:val="clear" w:color="auto" w:fill="auto"/>
        <w:tabs>
          <w:tab w:val="left" w:pos="880"/>
        </w:tabs>
        <w:ind w:left="880" w:hanging="313"/>
        <w:jc w:val="both"/>
        <w:rPr>
          <w:sz w:val="24"/>
          <w:szCs w:val="24"/>
        </w:rPr>
      </w:pPr>
      <w:r w:rsidRPr="007D2064">
        <w:rPr>
          <w:sz w:val="24"/>
          <w:szCs w:val="24"/>
        </w:rPr>
        <w:t>1 процент прибыли муниципальных унитарных предприятий, остающейся после уплаты налогов и иных обязательных платежей;</w:t>
      </w:r>
    </w:p>
    <w:p w:rsidR="00643C83" w:rsidRPr="007D2064" w:rsidRDefault="00643C83" w:rsidP="00643C83">
      <w:pPr>
        <w:pStyle w:val="1"/>
        <w:numPr>
          <w:ilvl w:val="0"/>
          <w:numId w:val="1"/>
        </w:numPr>
        <w:shd w:val="clear" w:color="auto" w:fill="auto"/>
        <w:tabs>
          <w:tab w:val="left" w:pos="880"/>
        </w:tabs>
        <w:ind w:left="880" w:hanging="313"/>
        <w:jc w:val="both"/>
        <w:rPr>
          <w:sz w:val="24"/>
          <w:szCs w:val="24"/>
        </w:rPr>
      </w:pPr>
      <w:r w:rsidRPr="007D2064">
        <w:rPr>
          <w:sz w:val="24"/>
          <w:szCs w:val="24"/>
        </w:rPr>
        <w:t>поступления от продажи имущества, находящегося в муниципальной собственности;</w:t>
      </w:r>
    </w:p>
    <w:p w:rsidR="00643C83" w:rsidRPr="007D2064" w:rsidRDefault="00643C83" w:rsidP="00643C83">
      <w:pPr>
        <w:pStyle w:val="1"/>
        <w:numPr>
          <w:ilvl w:val="0"/>
          <w:numId w:val="1"/>
        </w:numPr>
        <w:shd w:val="clear" w:color="auto" w:fill="auto"/>
        <w:tabs>
          <w:tab w:val="left" w:pos="908"/>
        </w:tabs>
        <w:spacing w:after="280"/>
        <w:ind w:left="880" w:hanging="320"/>
        <w:jc w:val="both"/>
        <w:rPr>
          <w:sz w:val="24"/>
          <w:szCs w:val="24"/>
        </w:rPr>
      </w:pPr>
      <w:r w:rsidRPr="007D2064">
        <w:rPr>
          <w:sz w:val="24"/>
          <w:szCs w:val="24"/>
        </w:rPr>
        <w:t>доходов от уплаты прочих налогов, сборов, пошлин, платежей, поступлений и неналоговых доходов, подлежащих зачислению в местный бюджет в соответствии с действующим законодательством.</w:t>
      </w:r>
    </w:p>
    <w:p w:rsidR="007D2064" w:rsidRPr="007D2064" w:rsidRDefault="007D2064" w:rsidP="007D2064">
      <w:pPr>
        <w:pStyle w:val="1"/>
        <w:shd w:val="clear" w:color="auto" w:fill="auto"/>
        <w:spacing w:after="280"/>
        <w:ind w:firstLine="920"/>
        <w:jc w:val="both"/>
        <w:rPr>
          <w:b/>
          <w:bCs/>
          <w:sz w:val="24"/>
          <w:szCs w:val="24"/>
        </w:rPr>
      </w:pPr>
    </w:p>
    <w:p w:rsidR="007D2064" w:rsidRPr="007D2064" w:rsidRDefault="00643C83" w:rsidP="001739C1">
      <w:pPr>
        <w:pStyle w:val="1"/>
        <w:shd w:val="clear" w:color="auto" w:fill="auto"/>
        <w:spacing w:after="320"/>
        <w:ind w:firstLine="940"/>
        <w:jc w:val="both"/>
        <w:rPr>
          <w:sz w:val="24"/>
          <w:szCs w:val="24"/>
        </w:rPr>
      </w:pPr>
      <w:r w:rsidRPr="007D2064">
        <w:rPr>
          <w:b/>
          <w:bCs/>
          <w:sz w:val="24"/>
          <w:szCs w:val="24"/>
        </w:rPr>
        <w:lastRenderedPageBreak/>
        <w:t xml:space="preserve">Статья 3. </w:t>
      </w:r>
      <w:r w:rsidRPr="007D2064">
        <w:rPr>
          <w:sz w:val="24"/>
          <w:szCs w:val="24"/>
        </w:rPr>
        <w:t xml:space="preserve">Учесть в </w:t>
      </w:r>
      <w:r w:rsidR="00874FF9">
        <w:rPr>
          <w:sz w:val="24"/>
          <w:szCs w:val="24"/>
        </w:rPr>
        <w:t>бюджете МО «Село Рукель</w:t>
      </w:r>
      <w:r w:rsidRPr="007D2064">
        <w:rPr>
          <w:sz w:val="24"/>
          <w:szCs w:val="24"/>
        </w:rPr>
        <w:t xml:space="preserve">» на </w:t>
      </w:r>
      <w:r w:rsidR="00B7005B">
        <w:rPr>
          <w:sz w:val="24"/>
          <w:szCs w:val="24"/>
        </w:rPr>
        <w:t>2025</w:t>
      </w:r>
      <w:r w:rsidRPr="007D2064">
        <w:rPr>
          <w:sz w:val="24"/>
          <w:szCs w:val="24"/>
        </w:rPr>
        <w:t xml:space="preserve"> год и на плановый период </w:t>
      </w:r>
      <w:r w:rsidR="00B7005B">
        <w:rPr>
          <w:sz w:val="24"/>
          <w:szCs w:val="24"/>
        </w:rPr>
        <w:t>2026</w:t>
      </w:r>
      <w:r w:rsidRPr="007D2064">
        <w:rPr>
          <w:sz w:val="24"/>
          <w:szCs w:val="24"/>
        </w:rPr>
        <w:t>-</w:t>
      </w:r>
      <w:r w:rsidR="00B7005B">
        <w:rPr>
          <w:sz w:val="24"/>
          <w:szCs w:val="24"/>
        </w:rPr>
        <w:t>2027</w:t>
      </w:r>
      <w:r w:rsidRPr="007D2064">
        <w:rPr>
          <w:sz w:val="24"/>
          <w:szCs w:val="24"/>
        </w:rPr>
        <w:t xml:space="preserve"> годов поступления доходов по основным источникам в объеме согласно приложению №1к настоящему решению.</w:t>
      </w:r>
      <w:r w:rsidR="001739C1" w:rsidRPr="001739C1">
        <w:rPr>
          <w:sz w:val="24"/>
          <w:szCs w:val="24"/>
        </w:rPr>
        <w:t xml:space="preserve"> </w:t>
      </w:r>
    </w:p>
    <w:p w:rsidR="001739C1" w:rsidRPr="007D2064" w:rsidRDefault="00643C83" w:rsidP="001739C1">
      <w:pPr>
        <w:pStyle w:val="1"/>
        <w:shd w:val="clear" w:color="auto" w:fill="auto"/>
        <w:spacing w:after="320"/>
        <w:ind w:firstLine="940"/>
        <w:jc w:val="both"/>
        <w:rPr>
          <w:sz w:val="24"/>
          <w:szCs w:val="24"/>
        </w:rPr>
      </w:pPr>
      <w:r w:rsidRPr="007D2064">
        <w:rPr>
          <w:b/>
          <w:bCs/>
          <w:sz w:val="24"/>
          <w:szCs w:val="24"/>
        </w:rPr>
        <w:t xml:space="preserve">Статья 4. </w:t>
      </w:r>
      <w:r w:rsidR="001739C1" w:rsidRPr="007D2064">
        <w:rPr>
          <w:sz w:val="24"/>
          <w:szCs w:val="24"/>
        </w:rPr>
        <w:t xml:space="preserve">Утвердить распределение расходов местного бюджета на </w:t>
      </w:r>
      <w:r w:rsidR="00B7005B">
        <w:rPr>
          <w:sz w:val="24"/>
          <w:szCs w:val="24"/>
        </w:rPr>
        <w:t>2025</w:t>
      </w:r>
      <w:r w:rsidR="001739C1" w:rsidRPr="007D2064">
        <w:rPr>
          <w:sz w:val="24"/>
          <w:szCs w:val="24"/>
        </w:rPr>
        <w:t xml:space="preserve"> год и на плановый период </w:t>
      </w:r>
      <w:r w:rsidR="00B7005B">
        <w:rPr>
          <w:sz w:val="24"/>
          <w:szCs w:val="24"/>
        </w:rPr>
        <w:t>2026</w:t>
      </w:r>
      <w:r w:rsidR="001739C1" w:rsidRPr="007D2064">
        <w:rPr>
          <w:sz w:val="24"/>
          <w:szCs w:val="24"/>
        </w:rPr>
        <w:t>-</w:t>
      </w:r>
      <w:r w:rsidR="00B7005B">
        <w:rPr>
          <w:sz w:val="24"/>
          <w:szCs w:val="24"/>
        </w:rPr>
        <w:t>2027</w:t>
      </w:r>
      <w:r w:rsidR="001739C1" w:rsidRPr="007D2064">
        <w:rPr>
          <w:sz w:val="24"/>
          <w:szCs w:val="24"/>
        </w:rPr>
        <w:t xml:space="preserve"> годов по разделам, подразделам, целевым статьям, видам расходов ведомственной классификации расходов бюджетов Российской Федерации согласно приложению </w:t>
      </w:r>
      <w:r w:rsidR="001739C1">
        <w:rPr>
          <w:sz w:val="24"/>
          <w:szCs w:val="24"/>
        </w:rPr>
        <w:t>2</w:t>
      </w:r>
      <w:r w:rsidR="001739C1" w:rsidRPr="007D2064">
        <w:rPr>
          <w:sz w:val="24"/>
          <w:szCs w:val="24"/>
        </w:rPr>
        <w:t xml:space="preserve"> к настоящему решению.</w:t>
      </w:r>
    </w:p>
    <w:p w:rsidR="00643C83" w:rsidRPr="007D2064" w:rsidRDefault="00643C83" w:rsidP="001739C1">
      <w:pPr>
        <w:pStyle w:val="1"/>
        <w:shd w:val="clear" w:color="auto" w:fill="auto"/>
        <w:spacing w:after="280"/>
        <w:ind w:firstLine="920"/>
        <w:jc w:val="both"/>
        <w:rPr>
          <w:sz w:val="24"/>
          <w:szCs w:val="24"/>
        </w:rPr>
      </w:pPr>
      <w:r w:rsidRPr="007D2064">
        <w:rPr>
          <w:b/>
          <w:bCs/>
          <w:sz w:val="24"/>
          <w:szCs w:val="24"/>
        </w:rPr>
        <w:t xml:space="preserve">Статья 5. </w:t>
      </w:r>
      <w:r w:rsidR="001739C1" w:rsidRPr="007D2064">
        <w:rPr>
          <w:sz w:val="24"/>
          <w:szCs w:val="24"/>
        </w:rPr>
        <w:t xml:space="preserve">Утвердить источники внутреннего финансирования дефицита бюджета МО «сельское поселение с.  Дербентского района» на </w:t>
      </w:r>
      <w:r w:rsidR="00B7005B">
        <w:rPr>
          <w:sz w:val="24"/>
          <w:szCs w:val="24"/>
        </w:rPr>
        <w:t>2025</w:t>
      </w:r>
      <w:r w:rsidR="001739C1" w:rsidRPr="007D2064">
        <w:rPr>
          <w:sz w:val="24"/>
          <w:szCs w:val="24"/>
        </w:rPr>
        <w:t xml:space="preserve"> год и плановый период </w:t>
      </w:r>
      <w:r w:rsidR="00B7005B">
        <w:rPr>
          <w:sz w:val="24"/>
          <w:szCs w:val="24"/>
        </w:rPr>
        <w:t>2026</w:t>
      </w:r>
      <w:r w:rsidR="001739C1" w:rsidRPr="007D2064">
        <w:rPr>
          <w:sz w:val="24"/>
          <w:szCs w:val="24"/>
        </w:rPr>
        <w:t xml:space="preserve"> и </w:t>
      </w:r>
      <w:r w:rsidR="00B7005B">
        <w:rPr>
          <w:sz w:val="24"/>
          <w:szCs w:val="24"/>
        </w:rPr>
        <w:t>2027</w:t>
      </w:r>
      <w:r w:rsidR="001739C1" w:rsidRPr="007D2064">
        <w:rPr>
          <w:sz w:val="24"/>
          <w:szCs w:val="24"/>
        </w:rPr>
        <w:t xml:space="preserve"> годов согласно пр</w:t>
      </w:r>
      <w:r w:rsidR="001739C1">
        <w:rPr>
          <w:sz w:val="24"/>
          <w:szCs w:val="24"/>
        </w:rPr>
        <w:t>иложению 3 к настоящему решению</w:t>
      </w:r>
      <w:r w:rsidRPr="007D2064">
        <w:rPr>
          <w:sz w:val="24"/>
          <w:szCs w:val="24"/>
        </w:rPr>
        <w:t>.</w:t>
      </w:r>
    </w:p>
    <w:p w:rsidR="00643C83" w:rsidRPr="007D2064" w:rsidRDefault="00643C83" w:rsidP="00643C83">
      <w:pPr>
        <w:pStyle w:val="1"/>
        <w:shd w:val="clear" w:color="auto" w:fill="auto"/>
        <w:ind w:firstLine="940"/>
        <w:jc w:val="both"/>
        <w:rPr>
          <w:sz w:val="24"/>
          <w:szCs w:val="24"/>
        </w:rPr>
      </w:pPr>
      <w:r w:rsidRPr="007D2064">
        <w:rPr>
          <w:b/>
          <w:bCs/>
          <w:sz w:val="24"/>
          <w:szCs w:val="24"/>
        </w:rPr>
        <w:t>Статья 6</w:t>
      </w:r>
      <w:r w:rsidRPr="007D2064">
        <w:rPr>
          <w:sz w:val="24"/>
          <w:szCs w:val="24"/>
        </w:rPr>
        <w:t>. Установить, что заключение и оплата органом местного самоуправления муниципального образования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местного бюджета и с учетом принятых и неисполненных обязательств.</w:t>
      </w:r>
    </w:p>
    <w:p w:rsidR="00643C83" w:rsidRPr="007D2064" w:rsidRDefault="00643C83" w:rsidP="00643C83">
      <w:pPr>
        <w:pStyle w:val="1"/>
        <w:shd w:val="clear" w:color="auto" w:fill="auto"/>
        <w:ind w:firstLine="940"/>
        <w:jc w:val="both"/>
        <w:rPr>
          <w:sz w:val="24"/>
          <w:szCs w:val="24"/>
        </w:rPr>
      </w:pPr>
      <w:r w:rsidRPr="007D2064">
        <w:rPr>
          <w:sz w:val="24"/>
          <w:szCs w:val="24"/>
        </w:rPr>
        <w:t xml:space="preserve">Обязательства, вытекающие из договоров, исполнение которых осуществляется за счет средств местного бюджета, принятые органом местного самоуправления муниципального образования сверх утвержденных им лимитов бюджетных обязательств, не подлежат оплате за счет средств местного бюджета на </w:t>
      </w:r>
      <w:r w:rsidR="00B7005B">
        <w:rPr>
          <w:sz w:val="24"/>
          <w:szCs w:val="24"/>
        </w:rPr>
        <w:t>2025</w:t>
      </w:r>
      <w:r w:rsidRPr="007D2064">
        <w:rPr>
          <w:sz w:val="24"/>
          <w:szCs w:val="24"/>
        </w:rPr>
        <w:t xml:space="preserve"> год и на плановый период </w:t>
      </w:r>
      <w:r w:rsidR="00B7005B">
        <w:rPr>
          <w:sz w:val="24"/>
          <w:szCs w:val="24"/>
        </w:rPr>
        <w:t>2026</w:t>
      </w:r>
      <w:r w:rsidRPr="007D2064">
        <w:rPr>
          <w:sz w:val="24"/>
          <w:szCs w:val="24"/>
        </w:rPr>
        <w:t>-</w:t>
      </w:r>
      <w:r w:rsidR="00B7005B">
        <w:rPr>
          <w:sz w:val="24"/>
          <w:szCs w:val="24"/>
        </w:rPr>
        <w:t>2027</w:t>
      </w:r>
      <w:r w:rsidRPr="007D2064">
        <w:rPr>
          <w:sz w:val="24"/>
          <w:szCs w:val="24"/>
        </w:rPr>
        <w:t xml:space="preserve"> годы</w:t>
      </w:r>
    </w:p>
    <w:p w:rsidR="00643C83" w:rsidRPr="007D2064" w:rsidRDefault="00643C83" w:rsidP="00643C83">
      <w:pPr>
        <w:pStyle w:val="1"/>
        <w:shd w:val="clear" w:color="auto" w:fill="auto"/>
        <w:spacing w:after="260"/>
        <w:ind w:firstLine="940"/>
        <w:jc w:val="both"/>
        <w:rPr>
          <w:sz w:val="24"/>
          <w:szCs w:val="24"/>
        </w:rPr>
      </w:pPr>
      <w:r w:rsidRPr="007D2064">
        <w:rPr>
          <w:sz w:val="24"/>
          <w:szCs w:val="24"/>
        </w:rPr>
        <w:t>Договора, заключенные органом местного самоуправления муниципального образования с нарушением требований настоящей статьи, либо его части, устанавливающая превышенные обязательства местного бюджета, подлежат признанию недействительными по иску вышестоящей организации или финансового органа муниципального образования.</w:t>
      </w:r>
    </w:p>
    <w:p w:rsidR="00643C83" w:rsidRPr="007D2064" w:rsidRDefault="00643C83" w:rsidP="00643C83">
      <w:pPr>
        <w:pStyle w:val="1"/>
        <w:shd w:val="clear" w:color="auto" w:fill="auto"/>
        <w:spacing w:after="280"/>
        <w:ind w:firstLine="940"/>
        <w:jc w:val="both"/>
        <w:rPr>
          <w:sz w:val="24"/>
          <w:szCs w:val="24"/>
        </w:rPr>
      </w:pPr>
      <w:r w:rsidRPr="007D2064">
        <w:rPr>
          <w:b/>
          <w:bCs/>
          <w:sz w:val="24"/>
          <w:szCs w:val="24"/>
        </w:rPr>
        <w:t xml:space="preserve">Статья 7. </w:t>
      </w:r>
      <w:r w:rsidRPr="007D2064">
        <w:rPr>
          <w:sz w:val="24"/>
          <w:szCs w:val="24"/>
        </w:rPr>
        <w:t xml:space="preserve">Орган местного самоуправления муниципального образования не вправе принимать в </w:t>
      </w:r>
      <w:r w:rsidR="00B7005B">
        <w:rPr>
          <w:sz w:val="24"/>
          <w:szCs w:val="24"/>
        </w:rPr>
        <w:t>2025</w:t>
      </w:r>
      <w:r w:rsidRPr="007D2064">
        <w:rPr>
          <w:sz w:val="24"/>
          <w:szCs w:val="24"/>
        </w:rPr>
        <w:t xml:space="preserve"> году решения по увеличению численности муниципальных служащих органа местного самоуправления муниципального образования, а также расходов на их содержание.</w:t>
      </w:r>
    </w:p>
    <w:p w:rsidR="00643C83" w:rsidRPr="007D2064" w:rsidRDefault="00643C83" w:rsidP="00643C83">
      <w:pPr>
        <w:pStyle w:val="1"/>
        <w:shd w:val="clear" w:color="auto" w:fill="auto"/>
        <w:ind w:firstLine="960"/>
        <w:jc w:val="both"/>
        <w:rPr>
          <w:sz w:val="24"/>
          <w:szCs w:val="24"/>
        </w:rPr>
      </w:pPr>
      <w:r w:rsidRPr="007D2064">
        <w:rPr>
          <w:b/>
          <w:bCs/>
          <w:sz w:val="24"/>
          <w:szCs w:val="24"/>
        </w:rPr>
        <w:t xml:space="preserve">Статья 8. </w:t>
      </w:r>
      <w:r w:rsidRPr="007D2064">
        <w:rPr>
          <w:sz w:val="24"/>
          <w:szCs w:val="24"/>
        </w:rPr>
        <w:t>Установить, что кассовое обслуживание исполнения местного бюджета осуществляется органом, осуществляющим кассовое обслуживание исполнения местного бюджета на основании соглашения и на безвозмездной основе.</w:t>
      </w:r>
    </w:p>
    <w:p w:rsidR="00643C83" w:rsidRPr="007D2064" w:rsidRDefault="00643C83" w:rsidP="00643C83">
      <w:pPr>
        <w:pStyle w:val="1"/>
        <w:shd w:val="clear" w:color="auto" w:fill="auto"/>
        <w:ind w:firstLine="960"/>
        <w:jc w:val="both"/>
        <w:rPr>
          <w:sz w:val="24"/>
          <w:szCs w:val="24"/>
        </w:rPr>
      </w:pPr>
    </w:p>
    <w:p w:rsidR="00643C83" w:rsidRPr="007D2064" w:rsidRDefault="00643C83" w:rsidP="00643C83">
      <w:pPr>
        <w:pStyle w:val="1"/>
        <w:shd w:val="clear" w:color="auto" w:fill="auto"/>
        <w:ind w:firstLine="960"/>
        <w:jc w:val="both"/>
        <w:rPr>
          <w:sz w:val="24"/>
          <w:szCs w:val="24"/>
        </w:rPr>
      </w:pPr>
      <w:r w:rsidRPr="007D2064">
        <w:rPr>
          <w:b/>
          <w:bCs/>
          <w:sz w:val="24"/>
          <w:szCs w:val="24"/>
        </w:rPr>
        <w:t xml:space="preserve">Статья 9. </w:t>
      </w:r>
      <w:r w:rsidRPr="007D2064">
        <w:rPr>
          <w:sz w:val="24"/>
          <w:szCs w:val="24"/>
        </w:rPr>
        <w:t xml:space="preserve">Нормативные и иные правовые акты органа местного самоуправления муниципального образования, влекущие дополнительные расходы за счет средств местного бюджета на </w:t>
      </w:r>
      <w:r w:rsidR="00B7005B">
        <w:rPr>
          <w:sz w:val="24"/>
          <w:szCs w:val="24"/>
        </w:rPr>
        <w:t>2025</w:t>
      </w:r>
      <w:r w:rsidRPr="007D2064">
        <w:rPr>
          <w:sz w:val="24"/>
          <w:szCs w:val="24"/>
        </w:rPr>
        <w:t xml:space="preserve"> год, а также сокращающие его доходную базу, реализуются и применяются только при наличии соответствующих источников в виде дополнительных поступлений в местный бюджет и (или) при сокращении расходов по конкретным </w:t>
      </w:r>
      <w:r w:rsidR="00B7005B">
        <w:rPr>
          <w:sz w:val="24"/>
          <w:szCs w:val="24"/>
        </w:rPr>
        <w:t>статьям местного бюджета на 2025</w:t>
      </w:r>
      <w:r w:rsidRPr="007D2064">
        <w:rPr>
          <w:sz w:val="24"/>
          <w:szCs w:val="24"/>
        </w:rPr>
        <w:t xml:space="preserve"> год, а также после внесения соответствующих изменений в настоящее решение.</w:t>
      </w:r>
    </w:p>
    <w:p w:rsidR="00643C83" w:rsidRPr="007D2064" w:rsidRDefault="00643C83" w:rsidP="00643C83">
      <w:pPr>
        <w:pStyle w:val="1"/>
        <w:shd w:val="clear" w:color="auto" w:fill="auto"/>
        <w:ind w:firstLine="960"/>
        <w:jc w:val="both"/>
        <w:rPr>
          <w:sz w:val="24"/>
          <w:szCs w:val="24"/>
        </w:rPr>
      </w:pPr>
      <w:r w:rsidRPr="007D2064">
        <w:rPr>
          <w:sz w:val="24"/>
          <w:szCs w:val="24"/>
        </w:rPr>
        <w:t xml:space="preserve">В случае если реализация правового акта частично (не в полной мере) обеспечена источниками финансирования в местном бюджете, такой правовой акт реализуется и применяется в пределах средств, предусмотренных на эти цели в местном бюджете в </w:t>
      </w:r>
      <w:r w:rsidR="00B7005B">
        <w:rPr>
          <w:sz w:val="24"/>
          <w:szCs w:val="24"/>
        </w:rPr>
        <w:t>2025</w:t>
      </w:r>
      <w:r w:rsidRPr="007D2064">
        <w:rPr>
          <w:sz w:val="24"/>
          <w:szCs w:val="24"/>
        </w:rPr>
        <w:t xml:space="preserve"> году. </w:t>
      </w:r>
    </w:p>
    <w:p w:rsidR="00643C83" w:rsidRPr="007D2064" w:rsidRDefault="00643C83" w:rsidP="00643C83">
      <w:pPr>
        <w:pStyle w:val="1"/>
        <w:shd w:val="clear" w:color="auto" w:fill="auto"/>
        <w:ind w:firstLine="960"/>
        <w:jc w:val="both"/>
        <w:rPr>
          <w:sz w:val="24"/>
          <w:szCs w:val="24"/>
        </w:rPr>
      </w:pPr>
    </w:p>
    <w:p w:rsidR="00643C83" w:rsidRPr="007D2064" w:rsidRDefault="00643C83" w:rsidP="00643C83">
      <w:pPr>
        <w:pStyle w:val="1"/>
        <w:shd w:val="clear" w:color="auto" w:fill="auto"/>
        <w:spacing w:after="280"/>
        <w:ind w:firstLine="960"/>
        <w:jc w:val="both"/>
        <w:rPr>
          <w:sz w:val="24"/>
          <w:szCs w:val="24"/>
        </w:rPr>
      </w:pPr>
      <w:r w:rsidRPr="007D2064">
        <w:rPr>
          <w:b/>
          <w:bCs/>
          <w:sz w:val="24"/>
          <w:szCs w:val="24"/>
        </w:rPr>
        <w:t xml:space="preserve">Статья 10. </w:t>
      </w:r>
      <w:r w:rsidRPr="007D2064">
        <w:rPr>
          <w:sz w:val="24"/>
          <w:szCs w:val="24"/>
        </w:rPr>
        <w:t xml:space="preserve">Утвердить в составе расходов бюджета поселения резервный фонд в </w:t>
      </w:r>
      <w:r w:rsidRPr="007D2064">
        <w:rPr>
          <w:sz w:val="24"/>
          <w:szCs w:val="24"/>
        </w:rPr>
        <w:lastRenderedPageBreak/>
        <w:t xml:space="preserve">объеме </w:t>
      </w:r>
      <w:r w:rsidR="00E95FC7">
        <w:rPr>
          <w:b/>
          <w:sz w:val="24"/>
          <w:szCs w:val="24"/>
        </w:rPr>
        <w:t>10</w:t>
      </w:r>
      <w:r w:rsidRPr="007D2064">
        <w:rPr>
          <w:b/>
          <w:bCs/>
          <w:sz w:val="24"/>
          <w:szCs w:val="24"/>
        </w:rPr>
        <w:t xml:space="preserve"> тыс. рублей </w:t>
      </w:r>
      <w:r w:rsidRPr="007D2064">
        <w:rPr>
          <w:sz w:val="24"/>
          <w:szCs w:val="24"/>
        </w:rPr>
        <w:t>для использования на случай стихийных бедствий и чрезвычайных ситуаций, а также затрат, не предусмотренных бюджетом.</w:t>
      </w:r>
    </w:p>
    <w:p w:rsidR="00643C83" w:rsidRPr="007D2064" w:rsidRDefault="00643C83" w:rsidP="00643C83">
      <w:pPr>
        <w:pStyle w:val="1"/>
        <w:shd w:val="clear" w:color="auto" w:fill="auto"/>
        <w:spacing w:after="280"/>
        <w:ind w:firstLine="960"/>
        <w:jc w:val="both"/>
        <w:rPr>
          <w:b/>
          <w:bCs/>
          <w:sz w:val="24"/>
          <w:szCs w:val="24"/>
        </w:rPr>
      </w:pPr>
      <w:r w:rsidRPr="007D2064">
        <w:rPr>
          <w:b/>
          <w:bCs/>
          <w:sz w:val="24"/>
          <w:szCs w:val="24"/>
        </w:rPr>
        <w:t xml:space="preserve">Статья 11. </w:t>
      </w:r>
      <w:r w:rsidRPr="007D2064">
        <w:rPr>
          <w:sz w:val="24"/>
          <w:szCs w:val="24"/>
        </w:rPr>
        <w:t xml:space="preserve">Настоящее решение вступает в силу с 1 января </w:t>
      </w:r>
      <w:r w:rsidR="00B7005B">
        <w:rPr>
          <w:sz w:val="24"/>
          <w:szCs w:val="24"/>
        </w:rPr>
        <w:t>2025</w:t>
      </w:r>
      <w:r w:rsidRPr="007D2064">
        <w:rPr>
          <w:sz w:val="24"/>
          <w:szCs w:val="24"/>
        </w:rPr>
        <w:t xml:space="preserve"> года.</w:t>
      </w:r>
    </w:p>
    <w:p w:rsidR="00643C83" w:rsidRPr="007D2064" w:rsidRDefault="00643C83" w:rsidP="00643C83">
      <w:pPr>
        <w:pStyle w:val="1"/>
        <w:shd w:val="clear" w:color="auto" w:fill="auto"/>
        <w:spacing w:after="600"/>
        <w:ind w:firstLine="960"/>
        <w:jc w:val="both"/>
        <w:rPr>
          <w:sz w:val="24"/>
          <w:szCs w:val="24"/>
        </w:rPr>
      </w:pPr>
      <w:r w:rsidRPr="007D2064">
        <w:rPr>
          <w:b/>
          <w:bCs/>
          <w:sz w:val="24"/>
          <w:szCs w:val="24"/>
        </w:rPr>
        <w:t xml:space="preserve">Статья 12. </w:t>
      </w:r>
      <w:r w:rsidRPr="007D2064">
        <w:rPr>
          <w:sz w:val="24"/>
          <w:szCs w:val="24"/>
        </w:rPr>
        <w:t>Опубликовать настоящее решение в газете «Дербентские известия».</w:t>
      </w:r>
    </w:p>
    <w:p w:rsidR="00A41DCC" w:rsidRDefault="007D2064">
      <w:pPr>
        <w:rPr>
          <w:rFonts w:ascii="Times New Roman" w:hAnsi="Times New Roman" w:cs="Times New Roman"/>
          <w:b/>
          <w:sz w:val="24"/>
          <w:szCs w:val="24"/>
        </w:rPr>
      </w:pPr>
      <w:r w:rsidRPr="007628FB">
        <w:rPr>
          <w:rFonts w:ascii="Times New Roman" w:hAnsi="Times New Roman" w:cs="Times New Roman"/>
          <w:b/>
          <w:sz w:val="24"/>
          <w:szCs w:val="24"/>
        </w:rPr>
        <w:t xml:space="preserve">Председатель Собрания                                                 </w:t>
      </w:r>
      <w:r w:rsidR="00874FF9">
        <w:rPr>
          <w:rFonts w:ascii="Times New Roman" w:hAnsi="Times New Roman" w:cs="Times New Roman"/>
          <w:b/>
          <w:sz w:val="24"/>
          <w:szCs w:val="24"/>
        </w:rPr>
        <w:t xml:space="preserve">                           </w:t>
      </w:r>
      <w:r w:rsidR="00884D36">
        <w:rPr>
          <w:rFonts w:ascii="Times New Roman" w:hAnsi="Times New Roman" w:cs="Times New Roman"/>
          <w:b/>
          <w:sz w:val="24"/>
          <w:szCs w:val="24"/>
        </w:rPr>
        <w:t>Байрамов У.П</w:t>
      </w:r>
      <w:r w:rsidR="00AF7105">
        <w:rPr>
          <w:rFonts w:ascii="Times New Roman" w:hAnsi="Times New Roman" w:cs="Times New Roman"/>
          <w:b/>
          <w:sz w:val="24"/>
          <w:szCs w:val="24"/>
        </w:rPr>
        <w:t xml:space="preserve"> </w:t>
      </w:r>
      <w:r w:rsidR="00874FF9">
        <w:rPr>
          <w:rFonts w:ascii="Times New Roman" w:hAnsi="Times New Roman" w:cs="Times New Roman"/>
          <w:b/>
          <w:sz w:val="24"/>
          <w:szCs w:val="24"/>
        </w:rPr>
        <w:t>.</w:t>
      </w: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010A15" w:rsidRDefault="00010A15">
      <w:pPr>
        <w:rPr>
          <w:rFonts w:ascii="Times New Roman" w:hAnsi="Times New Roman" w:cs="Times New Roman"/>
          <w:b/>
          <w:sz w:val="24"/>
          <w:szCs w:val="24"/>
        </w:rPr>
      </w:pPr>
    </w:p>
    <w:p w:rsidR="0073532D" w:rsidRDefault="0073532D">
      <w:pPr>
        <w:rPr>
          <w:rFonts w:ascii="Times New Roman" w:hAnsi="Times New Roman" w:cs="Times New Roman"/>
          <w:b/>
          <w:sz w:val="24"/>
          <w:szCs w:val="24"/>
        </w:rPr>
      </w:pPr>
      <w:bookmarkStart w:id="0" w:name="_GoBack"/>
      <w:bookmarkEnd w:id="0"/>
    </w:p>
    <w:sectPr w:rsidR="0073532D" w:rsidSect="00D52D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D4895"/>
    <w:multiLevelType w:val="multilevel"/>
    <w:tmpl w:val="70B43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32550"/>
    <w:rsid w:val="00010A15"/>
    <w:rsid w:val="00043E54"/>
    <w:rsid w:val="000521DE"/>
    <w:rsid w:val="000C41C2"/>
    <w:rsid w:val="000C61F5"/>
    <w:rsid w:val="00164353"/>
    <w:rsid w:val="001739C1"/>
    <w:rsid w:val="0018115F"/>
    <w:rsid w:val="001827A0"/>
    <w:rsid w:val="001E5EDB"/>
    <w:rsid w:val="002331D1"/>
    <w:rsid w:val="002C7C57"/>
    <w:rsid w:val="002E40CD"/>
    <w:rsid w:val="00370858"/>
    <w:rsid w:val="00373098"/>
    <w:rsid w:val="00380FA3"/>
    <w:rsid w:val="00394786"/>
    <w:rsid w:val="00397D27"/>
    <w:rsid w:val="003B12B8"/>
    <w:rsid w:val="00437C89"/>
    <w:rsid w:val="0045670E"/>
    <w:rsid w:val="00463B29"/>
    <w:rsid w:val="00581805"/>
    <w:rsid w:val="005C4E04"/>
    <w:rsid w:val="005D31AE"/>
    <w:rsid w:val="00643C83"/>
    <w:rsid w:val="006678B6"/>
    <w:rsid w:val="0070161E"/>
    <w:rsid w:val="007336B0"/>
    <w:rsid w:val="0073532D"/>
    <w:rsid w:val="00743543"/>
    <w:rsid w:val="007628FB"/>
    <w:rsid w:val="00773E32"/>
    <w:rsid w:val="007D2064"/>
    <w:rsid w:val="007F2085"/>
    <w:rsid w:val="00874FF9"/>
    <w:rsid w:val="00884D36"/>
    <w:rsid w:val="00917CA4"/>
    <w:rsid w:val="00A41DCC"/>
    <w:rsid w:val="00AE3FF2"/>
    <w:rsid w:val="00AF7105"/>
    <w:rsid w:val="00B202FD"/>
    <w:rsid w:val="00B32550"/>
    <w:rsid w:val="00B7005B"/>
    <w:rsid w:val="00B8620B"/>
    <w:rsid w:val="00BE5A5E"/>
    <w:rsid w:val="00CF2E9F"/>
    <w:rsid w:val="00D52DC3"/>
    <w:rsid w:val="00DC07C4"/>
    <w:rsid w:val="00DE5B10"/>
    <w:rsid w:val="00E065A7"/>
    <w:rsid w:val="00E46EBF"/>
    <w:rsid w:val="00E50BDF"/>
    <w:rsid w:val="00E70545"/>
    <w:rsid w:val="00E84D53"/>
    <w:rsid w:val="00E9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D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643C83"/>
    <w:rPr>
      <w:rFonts w:ascii="Times New Roman" w:eastAsia="Times New Roman" w:hAnsi="Times New Roman" w:cs="Times New Roman"/>
      <w:b/>
      <w:bCs/>
      <w:sz w:val="28"/>
      <w:szCs w:val="28"/>
      <w:shd w:val="clear" w:color="auto" w:fill="FFFFFF"/>
    </w:rPr>
  </w:style>
  <w:style w:type="character" w:customStyle="1" w:styleId="a3">
    <w:name w:val="Основной текст_"/>
    <w:basedOn w:val="a0"/>
    <w:link w:val="1"/>
    <w:rsid w:val="00643C83"/>
    <w:rPr>
      <w:rFonts w:ascii="Times New Roman" w:eastAsia="Times New Roman" w:hAnsi="Times New Roman" w:cs="Times New Roman"/>
      <w:shd w:val="clear" w:color="auto" w:fill="FFFFFF"/>
    </w:rPr>
  </w:style>
  <w:style w:type="character" w:customStyle="1" w:styleId="10">
    <w:name w:val="Заголовок №1_"/>
    <w:basedOn w:val="a0"/>
    <w:link w:val="11"/>
    <w:rsid w:val="00643C83"/>
    <w:rPr>
      <w:rFonts w:ascii="Times New Roman" w:eastAsia="Times New Roman" w:hAnsi="Times New Roman" w:cs="Times New Roman"/>
      <w:sz w:val="28"/>
      <w:szCs w:val="28"/>
      <w:shd w:val="clear" w:color="auto" w:fill="FFFFFF"/>
    </w:rPr>
  </w:style>
  <w:style w:type="paragraph" w:customStyle="1" w:styleId="40">
    <w:name w:val="Основной текст (4)"/>
    <w:basedOn w:val="a"/>
    <w:link w:val="4"/>
    <w:rsid w:val="00643C83"/>
    <w:pPr>
      <w:widowControl w:val="0"/>
      <w:shd w:val="clear" w:color="auto" w:fill="FFFFFF"/>
      <w:spacing w:after="140" w:line="240" w:lineRule="auto"/>
      <w:jc w:val="center"/>
    </w:pPr>
    <w:rPr>
      <w:rFonts w:ascii="Times New Roman" w:eastAsia="Times New Roman" w:hAnsi="Times New Roman" w:cs="Times New Roman"/>
      <w:b/>
      <w:bCs/>
      <w:sz w:val="28"/>
      <w:szCs w:val="28"/>
    </w:rPr>
  </w:style>
  <w:style w:type="paragraph" w:customStyle="1" w:styleId="1">
    <w:name w:val="Основной текст1"/>
    <w:basedOn w:val="a"/>
    <w:link w:val="a3"/>
    <w:rsid w:val="00643C83"/>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1">
    <w:name w:val="Заголовок №1"/>
    <w:basedOn w:val="a"/>
    <w:link w:val="10"/>
    <w:rsid w:val="00643C83"/>
    <w:pPr>
      <w:widowControl w:val="0"/>
      <w:shd w:val="clear" w:color="auto" w:fill="FFFFFF"/>
      <w:spacing w:after="320" w:line="240" w:lineRule="auto"/>
      <w:outlineLvl w:val="0"/>
    </w:pPr>
    <w:rPr>
      <w:rFonts w:ascii="Times New Roman" w:eastAsia="Times New Roman" w:hAnsi="Times New Roman" w:cs="Times New Roman"/>
      <w:sz w:val="28"/>
      <w:szCs w:val="28"/>
    </w:rPr>
  </w:style>
  <w:style w:type="character" w:customStyle="1" w:styleId="a4">
    <w:name w:val="Подпись к картинке_"/>
    <w:basedOn w:val="a0"/>
    <w:link w:val="a5"/>
    <w:rsid w:val="0073532D"/>
    <w:rPr>
      <w:rFonts w:ascii="Times New Roman" w:eastAsia="Times New Roman" w:hAnsi="Times New Roman" w:cs="Times New Roman"/>
      <w:sz w:val="28"/>
      <w:szCs w:val="28"/>
      <w:shd w:val="clear" w:color="auto" w:fill="FFFFFF"/>
    </w:rPr>
  </w:style>
  <w:style w:type="paragraph" w:customStyle="1" w:styleId="a5">
    <w:name w:val="Подпись к картинке"/>
    <w:basedOn w:val="a"/>
    <w:link w:val="a4"/>
    <w:rsid w:val="0073532D"/>
    <w:pPr>
      <w:widowControl w:val="0"/>
      <w:shd w:val="clear" w:color="auto" w:fill="FFFFFF"/>
      <w:spacing w:after="0" w:line="240" w:lineRule="auto"/>
    </w:pPr>
    <w:rPr>
      <w:rFonts w:ascii="Times New Roman" w:eastAsia="Times New Roman" w:hAnsi="Times New Roman" w:cs="Times New Roman"/>
      <w:sz w:val="28"/>
      <w:szCs w:val="28"/>
    </w:rPr>
  </w:style>
  <w:style w:type="paragraph" w:customStyle="1" w:styleId="ConsPlusTitle">
    <w:name w:val="ConsPlusTitle"/>
    <w:rsid w:val="00874FF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6">
    <w:name w:val="Balloon Text"/>
    <w:basedOn w:val="a"/>
    <w:link w:val="a7"/>
    <w:uiPriority w:val="99"/>
    <w:semiHidden/>
    <w:unhideWhenUsed/>
    <w:rsid w:val="00874F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4F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787</Words>
  <Characters>4491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dc:creator>
  <cp:lastModifiedBy>Эльмина</cp:lastModifiedBy>
  <cp:revision>22</cp:revision>
  <cp:lastPrinted>2025-01-09T06:15:00Z</cp:lastPrinted>
  <dcterms:created xsi:type="dcterms:W3CDTF">2021-01-12T12:57:00Z</dcterms:created>
  <dcterms:modified xsi:type="dcterms:W3CDTF">2025-01-09T06:15:00Z</dcterms:modified>
</cp:coreProperties>
</file>